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1C3AF8">
        <w:rPr>
          <w:rFonts w:ascii="Arial" w:hAnsi="Arial" w:cs="Arial"/>
          <w:b/>
          <w:sz w:val="24"/>
          <w:szCs w:val="24"/>
        </w:rPr>
        <w:t>27</w:t>
      </w:r>
      <w:r w:rsidR="001C3AF8" w:rsidRPr="001C3AF8">
        <w:rPr>
          <w:rFonts w:ascii="Arial" w:hAnsi="Arial" w:cs="Arial"/>
          <w:b/>
          <w:sz w:val="24"/>
          <w:szCs w:val="24"/>
          <w:vertAlign w:val="superscript"/>
        </w:rPr>
        <w:t>th</w:t>
      </w:r>
      <w:r w:rsidR="001C3AF8">
        <w:rPr>
          <w:rFonts w:ascii="Arial" w:hAnsi="Arial" w:cs="Arial"/>
          <w:b/>
          <w:sz w:val="24"/>
          <w:szCs w:val="24"/>
        </w:rPr>
        <w:t xml:space="preserve"> November 2018 </w:t>
      </w:r>
      <w:r w:rsidR="00F970CF">
        <w:rPr>
          <w:rFonts w:ascii="Arial" w:hAnsi="Arial" w:cs="Arial"/>
          <w:b/>
          <w:sz w:val="24"/>
          <w:szCs w:val="24"/>
        </w:rPr>
        <w:t xml:space="preserve"> </w:t>
      </w:r>
    </w:p>
    <w:p w:rsidR="004A6D90" w:rsidRPr="00E21629" w:rsidRDefault="004A6D90" w:rsidP="004A6D90">
      <w:pPr>
        <w:rPr>
          <w:rFonts w:ascii="Arial" w:hAnsi="Arial" w:cs="Arial"/>
          <w:sz w:val="20"/>
          <w:szCs w:val="20"/>
        </w:rPr>
      </w:pPr>
      <w:r w:rsidRPr="00E21629">
        <w:rPr>
          <w:rFonts w:ascii="Arial" w:hAnsi="Arial" w:cs="Arial"/>
          <w:b/>
          <w:sz w:val="20"/>
          <w:szCs w:val="20"/>
        </w:rPr>
        <w:t>Present:</w:t>
      </w:r>
      <w:r w:rsidRPr="00E21629">
        <w:rPr>
          <w:rFonts w:ascii="Arial" w:hAnsi="Arial" w:cs="Arial"/>
          <w:b/>
          <w:sz w:val="20"/>
          <w:szCs w:val="20"/>
        </w:rPr>
        <w:tab/>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Margaret </w:t>
      </w:r>
      <w:proofErr w:type="spellStart"/>
      <w:r w:rsidRPr="00E21629">
        <w:rPr>
          <w:rFonts w:ascii="Arial" w:hAnsi="Arial" w:cs="Arial"/>
          <w:sz w:val="20"/>
          <w:szCs w:val="20"/>
        </w:rPr>
        <w:t>Shillito</w:t>
      </w:r>
      <w:proofErr w:type="spellEnd"/>
      <w:r w:rsidRPr="00E21629">
        <w:rPr>
          <w:rFonts w:ascii="Arial" w:hAnsi="Arial" w:cs="Arial"/>
          <w:sz w:val="20"/>
          <w:szCs w:val="20"/>
        </w:rPr>
        <w:t xml:space="preserve"> </w:t>
      </w:r>
      <w:r w:rsidR="00C04611">
        <w:rPr>
          <w:rFonts w:ascii="Arial" w:hAnsi="Arial" w:cs="Arial"/>
          <w:sz w:val="20"/>
          <w:szCs w:val="20"/>
        </w:rPr>
        <w:tab/>
      </w:r>
      <w:r w:rsidRPr="00E21629">
        <w:rPr>
          <w:rFonts w:ascii="Arial" w:hAnsi="Arial" w:cs="Arial"/>
          <w:sz w:val="20"/>
          <w:szCs w:val="20"/>
        </w:rPr>
        <w:t xml:space="preserve">Patient Representative </w:t>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Cath </w:t>
      </w:r>
      <w:r w:rsidR="00F13C18" w:rsidRPr="00E21629">
        <w:rPr>
          <w:rFonts w:ascii="Arial" w:hAnsi="Arial" w:cs="Arial"/>
          <w:sz w:val="20"/>
          <w:szCs w:val="20"/>
        </w:rPr>
        <w:t xml:space="preserve">Wilson </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rsidR="00C04611" w:rsidRDefault="001C3AF8" w:rsidP="007C04C3">
      <w:pPr>
        <w:spacing w:line="240" w:lineRule="auto"/>
        <w:rPr>
          <w:rFonts w:ascii="Arial" w:hAnsi="Arial" w:cs="Arial"/>
          <w:sz w:val="20"/>
          <w:szCs w:val="20"/>
        </w:rPr>
      </w:pPr>
      <w:r>
        <w:rPr>
          <w:rFonts w:ascii="Arial" w:hAnsi="Arial" w:cs="Arial"/>
          <w:sz w:val="20"/>
          <w:szCs w:val="20"/>
        </w:rPr>
        <w:t xml:space="preserve">Barbara Chilton </w:t>
      </w:r>
      <w:r>
        <w:rPr>
          <w:rFonts w:ascii="Arial" w:hAnsi="Arial" w:cs="Arial"/>
          <w:sz w:val="20"/>
          <w:szCs w:val="20"/>
        </w:rPr>
        <w:tab/>
        <w:t xml:space="preserve">Patient Representative </w:t>
      </w:r>
      <w:r w:rsidR="00F970CF" w:rsidRPr="00E21629">
        <w:rPr>
          <w:rFonts w:ascii="Arial" w:hAnsi="Arial" w:cs="Arial"/>
          <w:sz w:val="20"/>
          <w:szCs w:val="20"/>
        </w:rPr>
        <w:tab/>
        <w:t xml:space="preserve"> </w:t>
      </w:r>
    </w:p>
    <w:p w:rsidR="001C3AF8" w:rsidRDefault="00D76664" w:rsidP="007C04C3">
      <w:pPr>
        <w:spacing w:line="240" w:lineRule="auto"/>
        <w:rPr>
          <w:rFonts w:ascii="Arial" w:hAnsi="Arial" w:cs="Arial"/>
          <w:sz w:val="20"/>
          <w:szCs w:val="20"/>
        </w:rPr>
      </w:pPr>
      <w:r>
        <w:rPr>
          <w:rFonts w:ascii="Arial" w:hAnsi="Arial" w:cs="Arial"/>
          <w:sz w:val="20"/>
          <w:szCs w:val="20"/>
        </w:rPr>
        <w:t xml:space="preserve">Sylvia </w:t>
      </w:r>
      <w:proofErr w:type="spellStart"/>
      <w:r>
        <w:rPr>
          <w:rFonts w:ascii="Arial" w:hAnsi="Arial" w:cs="Arial"/>
          <w:sz w:val="20"/>
          <w:szCs w:val="20"/>
        </w:rPr>
        <w:t>Megson</w:t>
      </w:r>
      <w:proofErr w:type="spellEnd"/>
      <w:r>
        <w:rPr>
          <w:rFonts w:ascii="Arial" w:hAnsi="Arial" w:cs="Arial"/>
          <w:sz w:val="20"/>
          <w:szCs w:val="20"/>
        </w:rPr>
        <w:t xml:space="preserve"> </w:t>
      </w:r>
      <w:r w:rsidR="0096010B" w:rsidRPr="00E21629">
        <w:rPr>
          <w:rFonts w:ascii="Arial" w:hAnsi="Arial" w:cs="Arial"/>
          <w:sz w:val="20"/>
          <w:szCs w:val="20"/>
        </w:rPr>
        <w:t xml:space="preserve"> </w:t>
      </w:r>
      <w:r w:rsidR="00C04611">
        <w:rPr>
          <w:rFonts w:ascii="Arial" w:hAnsi="Arial" w:cs="Arial"/>
          <w:sz w:val="20"/>
          <w:szCs w:val="20"/>
        </w:rPr>
        <w:tab/>
      </w:r>
      <w:r w:rsidR="00C04611">
        <w:rPr>
          <w:rFonts w:ascii="Arial" w:hAnsi="Arial" w:cs="Arial"/>
          <w:sz w:val="20"/>
          <w:szCs w:val="20"/>
        </w:rPr>
        <w:tab/>
      </w:r>
      <w:r w:rsidR="0096010B" w:rsidRPr="00E21629">
        <w:rPr>
          <w:rFonts w:ascii="Arial" w:hAnsi="Arial" w:cs="Arial"/>
          <w:sz w:val="20"/>
          <w:szCs w:val="20"/>
        </w:rPr>
        <w:t>Patient Representative</w:t>
      </w:r>
      <w:r w:rsidR="007C04C3" w:rsidRPr="00E21629">
        <w:rPr>
          <w:rFonts w:ascii="Arial" w:hAnsi="Arial" w:cs="Arial"/>
          <w:sz w:val="20"/>
          <w:szCs w:val="20"/>
        </w:rPr>
        <w:tab/>
      </w:r>
    </w:p>
    <w:p w:rsidR="007C04C3" w:rsidRPr="00E21629" w:rsidRDefault="001C3AF8" w:rsidP="007C04C3">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 xml:space="preserve">Patient Representative </w:t>
      </w:r>
      <w:r w:rsidR="008338B4">
        <w:rPr>
          <w:rFonts w:ascii="Arial" w:hAnsi="Arial" w:cs="Arial"/>
          <w:sz w:val="20"/>
          <w:szCs w:val="20"/>
        </w:rPr>
        <w:tab/>
      </w:r>
      <w:r w:rsidR="008338B4">
        <w:rPr>
          <w:rFonts w:ascii="Arial" w:hAnsi="Arial" w:cs="Arial"/>
          <w:sz w:val="20"/>
          <w:szCs w:val="20"/>
        </w:rPr>
        <w:tab/>
      </w:r>
      <w:r w:rsidR="007C04C3" w:rsidRPr="00E21629">
        <w:rPr>
          <w:rFonts w:ascii="Arial" w:hAnsi="Arial" w:cs="Arial"/>
          <w:sz w:val="20"/>
          <w:szCs w:val="20"/>
        </w:rPr>
        <w:tab/>
      </w:r>
    </w:p>
    <w:p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p>
    <w:p w:rsidR="00D76664" w:rsidRDefault="001C3AF8" w:rsidP="004A6D90">
      <w:pPr>
        <w:spacing w:line="240" w:lineRule="auto"/>
        <w:rPr>
          <w:rFonts w:ascii="Arial" w:hAnsi="Arial" w:cs="Arial"/>
          <w:sz w:val="20"/>
          <w:szCs w:val="20"/>
        </w:rPr>
      </w:pPr>
      <w:r w:rsidRPr="00E21629">
        <w:rPr>
          <w:rFonts w:ascii="Arial" w:hAnsi="Arial" w:cs="Arial"/>
          <w:sz w:val="20"/>
          <w:szCs w:val="20"/>
        </w:rPr>
        <w:t xml:space="preserve">Joyce </w:t>
      </w:r>
      <w:proofErr w:type="spellStart"/>
      <w:r w:rsidRPr="00E21629">
        <w:rPr>
          <w:rFonts w:ascii="Arial" w:hAnsi="Arial" w:cs="Arial"/>
          <w:sz w:val="20"/>
          <w:szCs w:val="20"/>
        </w:rPr>
        <w:t>Swindlehurst</w:t>
      </w:r>
      <w:proofErr w:type="spellEnd"/>
      <w:r w:rsidRPr="00E21629">
        <w:rPr>
          <w:rFonts w:ascii="Arial" w:hAnsi="Arial" w:cs="Arial"/>
          <w:sz w:val="20"/>
          <w:szCs w:val="20"/>
        </w:rPr>
        <w:t xml:space="preserve">  </w:t>
      </w:r>
      <w:r w:rsidRPr="00E21629">
        <w:rPr>
          <w:rFonts w:ascii="Arial" w:hAnsi="Arial" w:cs="Arial"/>
          <w:sz w:val="20"/>
          <w:szCs w:val="20"/>
        </w:rPr>
        <w:tab/>
        <w:t>PPG Chair</w:t>
      </w:r>
    </w:p>
    <w:p w:rsidR="001C3AF8" w:rsidRDefault="001C3AF8" w:rsidP="004A6D90">
      <w:pPr>
        <w:spacing w:line="240" w:lineRule="auto"/>
        <w:rPr>
          <w:rFonts w:ascii="Arial" w:hAnsi="Arial" w:cs="Arial"/>
          <w:sz w:val="20"/>
          <w:szCs w:val="20"/>
        </w:rPr>
      </w:pPr>
      <w:r w:rsidRPr="00E21629">
        <w:rPr>
          <w:rFonts w:ascii="Arial" w:hAnsi="Arial" w:cs="Arial"/>
          <w:sz w:val="20"/>
          <w:szCs w:val="20"/>
        </w:rPr>
        <w:t xml:space="preserve">June Price </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D76664" w:rsidRDefault="00FB5753" w:rsidP="0096010B">
      <w:pPr>
        <w:pStyle w:val="ListParagraph"/>
        <w:numPr>
          <w:ilvl w:val="0"/>
          <w:numId w:val="5"/>
        </w:numPr>
        <w:rPr>
          <w:rFonts w:ascii="Arial" w:hAnsi="Arial" w:cs="Arial"/>
          <w:sz w:val="20"/>
          <w:szCs w:val="20"/>
        </w:rPr>
      </w:pPr>
      <w:r>
        <w:rPr>
          <w:rFonts w:ascii="Arial" w:hAnsi="Arial" w:cs="Arial"/>
          <w:sz w:val="20"/>
          <w:szCs w:val="20"/>
        </w:rPr>
        <w:t xml:space="preserve">Sit &amp; Wait </w:t>
      </w:r>
      <w:r w:rsidR="001C3AF8">
        <w:rPr>
          <w:rFonts w:ascii="Arial" w:hAnsi="Arial" w:cs="Arial"/>
          <w:sz w:val="20"/>
          <w:szCs w:val="20"/>
        </w:rPr>
        <w:t xml:space="preserve">Notice – Cath advised that if a GP is not working in the Sit &amp; Wait session on any particular day – </w:t>
      </w:r>
      <w:proofErr w:type="spellStart"/>
      <w:r w:rsidR="001C3AF8">
        <w:rPr>
          <w:rFonts w:ascii="Arial" w:hAnsi="Arial" w:cs="Arial"/>
          <w:sz w:val="20"/>
          <w:szCs w:val="20"/>
        </w:rPr>
        <w:t>ie</w:t>
      </w:r>
      <w:proofErr w:type="spellEnd"/>
      <w:r w:rsidR="001C3AF8">
        <w:rPr>
          <w:rFonts w:ascii="Arial" w:hAnsi="Arial" w:cs="Arial"/>
          <w:sz w:val="20"/>
          <w:szCs w:val="20"/>
        </w:rPr>
        <w:t xml:space="preserve"> doing other session such as Coil fitting, Minor Surgery, Implants, joint injection appointments </w:t>
      </w:r>
      <w:proofErr w:type="spellStart"/>
      <w:r w:rsidR="001C3AF8">
        <w:rPr>
          <w:rFonts w:ascii="Arial" w:hAnsi="Arial" w:cs="Arial"/>
          <w:sz w:val="20"/>
          <w:szCs w:val="20"/>
        </w:rPr>
        <w:t>etc</w:t>
      </w:r>
      <w:proofErr w:type="spellEnd"/>
      <w:r w:rsidR="001C3AF8">
        <w:rPr>
          <w:rFonts w:ascii="Arial" w:hAnsi="Arial" w:cs="Arial"/>
          <w:sz w:val="20"/>
          <w:szCs w:val="20"/>
        </w:rPr>
        <w:t xml:space="preserve">, a notice would be added to the Call screen to advise of this so patients would be aware that a particular GP wasn’t seeing S&amp;W patients and that those patients being called to that GP wasn’t jumping the queue. </w:t>
      </w:r>
    </w:p>
    <w:p w:rsidR="00C04611" w:rsidRDefault="00C04611" w:rsidP="00C04611">
      <w:pPr>
        <w:pStyle w:val="ListParagraph"/>
        <w:ind w:left="1440"/>
        <w:rPr>
          <w:rFonts w:ascii="Arial" w:hAnsi="Arial" w:cs="Arial"/>
          <w:sz w:val="20"/>
          <w:szCs w:val="20"/>
        </w:rPr>
      </w:pPr>
    </w:p>
    <w:p w:rsidR="00E30DA3" w:rsidRDefault="00FB5753" w:rsidP="00E30DA3">
      <w:pPr>
        <w:pStyle w:val="ListParagraph"/>
        <w:numPr>
          <w:ilvl w:val="0"/>
          <w:numId w:val="5"/>
        </w:numPr>
        <w:rPr>
          <w:rFonts w:ascii="Arial" w:hAnsi="Arial" w:cs="Arial"/>
          <w:sz w:val="20"/>
          <w:szCs w:val="20"/>
        </w:rPr>
      </w:pPr>
      <w:r>
        <w:rPr>
          <w:rFonts w:ascii="Arial" w:hAnsi="Arial" w:cs="Arial"/>
          <w:sz w:val="20"/>
          <w:szCs w:val="20"/>
        </w:rPr>
        <w:t xml:space="preserve">Seasonal Influenza Vaccinations – Sylvia asked about the </w:t>
      </w:r>
      <w:r w:rsidR="001C3AF8">
        <w:rPr>
          <w:rFonts w:ascii="Arial" w:hAnsi="Arial" w:cs="Arial"/>
          <w:sz w:val="20"/>
          <w:szCs w:val="20"/>
        </w:rPr>
        <w:t xml:space="preserve">Flu clinics and uptake of vaccination this year as there had been some issues with obtaining the new over 65 vaccine – Cath advised that the Practice was on track to meet the requirements although many of the over 65’s had been vaccinated in the Pharmacies locally – it is positive that many patients had been able to get their vaccination at pharmacies but this would mean that the surgery would lose the income of the flu vaccines this year. It is hoped that supplies would be increased next year and that there will not be the same issues. </w:t>
      </w:r>
    </w:p>
    <w:p w:rsidR="001C3AF8" w:rsidRPr="001C3AF8" w:rsidRDefault="001C3AF8" w:rsidP="001C3AF8">
      <w:pPr>
        <w:pStyle w:val="ListParagraph"/>
        <w:rPr>
          <w:rFonts w:ascii="Arial" w:hAnsi="Arial" w:cs="Arial"/>
          <w:sz w:val="20"/>
          <w:szCs w:val="20"/>
        </w:rPr>
      </w:pPr>
    </w:p>
    <w:p w:rsidR="001C3AF8" w:rsidRPr="006E19F1" w:rsidRDefault="001C3AF8" w:rsidP="00E30DA3">
      <w:pPr>
        <w:pStyle w:val="ListParagraph"/>
        <w:numPr>
          <w:ilvl w:val="0"/>
          <w:numId w:val="5"/>
        </w:numPr>
        <w:rPr>
          <w:rFonts w:ascii="Arial" w:hAnsi="Arial" w:cs="Arial"/>
          <w:b/>
          <w:sz w:val="20"/>
          <w:szCs w:val="20"/>
        </w:rPr>
      </w:pPr>
      <w:r>
        <w:rPr>
          <w:rFonts w:ascii="Arial" w:hAnsi="Arial" w:cs="Arial"/>
          <w:sz w:val="20"/>
          <w:szCs w:val="20"/>
        </w:rPr>
        <w:t xml:space="preserve">A large part of the meeting was taken up with discussions on how to increase awareness and attendance of new patients to the PPG meetings. Suggestions included the group attending the surgery to talk to patients – some members were happy to do this, others less agreeable. It was therefore suggested that we would canvass our Virtual PPG members for their opinions on what would make attendance at the meetings and </w:t>
      </w:r>
      <w:r w:rsidR="006E19F1">
        <w:rPr>
          <w:rFonts w:ascii="Arial" w:hAnsi="Arial" w:cs="Arial"/>
          <w:sz w:val="20"/>
          <w:szCs w:val="20"/>
        </w:rPr>
        <w:t xml:space="preserve">involvement by email more appealing. </w:t>
      </w:r>
      <w:r w:rsidR="006E19F1" w:rsidRPr="006E19F1">
        <w:rPr>
          <w:rFonts w:ascii="Arial" w:hAnsi="Arial" w:cs="Arial"/>
          <w:b/>
          <w:sz w:val="20"/>
          <w:szCs w:val="20"/>
        </w:rPr>
        <w:t xml:space="preserve">With this in mind we would encourage all our members who receive this document to let us know your thoughts on how to increase our patient group numbers  </w:t>
      </w:r>
    </w:p>
    <w:p w:rsidR="00C04611" w:rsidRDefault="00C04611" w:rsidP="00C04611">
      <w:pPr>
        <w:pStyle w:val="ListParagraph"/>
        <w:ind w:left="1440"/>
        <w:rPr>
          <w:rFonts w:ascii="Arial" w:hAnsi="Arial" w:cs="Arial"/>
          <w:sz w:val="20"/>
          <w:szCs w:val="20"/>
        </w:rPr>
      </w:pP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As there was no other business the meeting was closed</w:t>
      </w:r>
    </w:p>
    <w:p w:rsidR="004C04FF" w:rsidRDefault="008338B4" w:rsidP="008338B4">
      <w:pPr>
        <w:rPr>
          <w:rFonts w:ascii="Arial" w:hAnsi="Arial" w:cs="Arial"/>
          <w:sz w:val="20"/>
          <w:szCs w:val="20"/>
        </w:rPr>
      </w:pPr>
      <w:r>
        <w:rPr>
          <w:rFonts w:ascii="Arial" w:hAnsi="Arial" w:cs="Arial"/>
          <w:sz w:val="20"/>
          <w:szCs w:val="20"/>
        </w:rPr>
        <w:t xml:space="preserve">Next meeting – </w:t>
      </w:r>
      <w:r w:rsidR="006E19F1">
        <w:rPr>
          <w:rFonts w:ascii="Arial" w:hAnsi="Arial" w:cs="Arial"/>
          <w:sz w:val="20"/>
          <w:szCs w:val="20"/>
        </w:rPr>
        <w:t>Thursday 14</w:t>
      </w:r>
      <w:r w:rsidR="006E19F1" w:rsidRPr="006E19F1">
        <w:rPr>
          <w:rFonts w:ascii="Arial" w:hAnsi="Arial" w:cs="Arial"/>
          <w:sz w:val="20"/>
          <w:szCs w:val="20"/>
          <w:vertAlign w:val="superscript"/>
        </w:rPr>
        <w:t>th</w:t>
      </w:r>
      <w:r w:rsidR="006E19F1">
        <w:rPr>
          <w:rFonts w:ascii="Arial" w:hAnsi="Arial" w:cs="Arial"/>
          <w:sz w:val="20"/>
          <w:szCs w:val="20"/>
        </w:rPr>
        <w:t xml:space="preserve"> February </w:t>
      </w:r>
      <w:proofErr w:type="gramStart"/>
      <w:r w:rsidR="006E19F1">
        <w:rPr>
          <w:rFonts w:ascii="Arial" w:hAnsi="Arial" w:cs="Arial"/>
          <w:sz w:val="20"/>
          <w:szCs w:val="20"/>
        </w:rPr>
        <w:t xml:space="preserve">2019 </w:t>
      </w:r>
      <w:r w:rsidR="00C04611">
        <w:rPr>
          <w:rFonts w:ascii="Arial" w:hAnsi="Arial" w:cs="Arial"/>
          <w:sz w:val="20"/>
          <w:szCs w:val="20"/>
        </w:rPr>
        <w:t xml:space="preserve"> at</w:t>
      </w:r>
      <w:proofErr w:type="gramEnd"/>
      <w:r w:rsidR="00C04611">
        <w:rPr>
          <w:rFonts w:ascii="Arial" w:hAnsi="Arial" w:cs="Arial"/>
          <w:sz w:val="20"/>
          <w:szCs w:val="20"/>
        </w:rPr>
        <w:t xml:space="preserve"> 2pm </w:t>
      </w:r>
    </w:p>
    <w:p w:rsidR="0096010B" w:rsidRPr="004C04FF" w:rsidRDefault="0096010B" w:rsidP="004C04FF">
      <w:pPr>
        <w:pStyle w:val="ListParagraph"/>
        <w:rPr>
          <w:rFonts w:ascii="Arial" w:hAnsi="Arial" w:cs="Arial"/>
          <w:sz w:val="20"/>
          <w:szCs w:val="20"/>
        </w:rPr>
      </w:pPr>
      <w:bookmarkStart w:id="0" w:name="_GoBack"/>
      <w:bookmarkEnd w:id="0"/>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EE224CC"/>
    <w:multiLevelType w:val="hybridMultilevel"/>
    <w:tmpl w:val="C8002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C3AF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4C04FF"/>
    <w:rsid w:val="004D5941"/>
    <w:rsid w:val="005053F9"/>
    <w:rsid w:val="00522531"/>
    <w:rsid w:val="005E2E14"/>
    <w:rsid w:val="006022C7"/>
    <w:rsid w:val="006A32DA"/>
    <w:rsid w:val="006E19F1"/>
    <w:rsid w:val="007C04C3"/>
    <w:rsid w:val="00800C19"/>
    <w:rsid w:val="008338B4"/>
    <w:rsid w:val="008B0B14"/>
    <w:rsid w:val="008B4D56"/>
    <w:rsid w:val="0096010B"/>
    <w:rsid w:val="009A2629"/>
    <w:rsid w:val="00B06599"/>
    <w:rsid w:val="00B27190"/>
    <w:rsid w:val="00B736C8"/>
    <w:rsid w:val="00BC66A7"/>
    <w:rsid w:val="00C04611"/>
    <w:rsid w:val="00C13C34"/>
    <w:rsid w:val="00C204D5"/>
    <w:rsid w:val="00CD5D08"/>
    <w:rsid w:val="00CD6F1D"/>
    <w:rsid w:val="00CF244D"/>
    <w:rsid w:val="00CF4212"/>
    <w:rsid w:val="00D76664"/>
    <w:rsid w:val="00E03537"/>
    <w:rsid w:val="00E21629"/>
    <w:rsid w:val="00E30DA3"/>
    <w:rsid w:val="00E37A5A"/>
    <w:rsid w:val="00E60847"/>
    <w:rsid w:val="00EE3B2C"/>
    <w:rsid w:val="00F0690C"/>
    <w:rsid w:val="00F13C18"/>
    <w:rsid w:val="00F15E7D"/>
    <w:rsid w:val="00F970CF"/>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2</cp:revision>
  <cp:lastPrinted>2017-05-24T08:33:00Z</cp:lastPrinted>
  <dcterms:created xsi:type="dcterms:W3CDTF">2019-01-30T16:12:00Z</dcterms:created>
  <dcterms:modified xsi:type="dcterms:W3CDTF">2019-01-30T16:12:00Z</dcterms:modified>
</cp:coreProperties>
</file>